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30" w:rsidRDefault="00B21B30" w:rsidP="00681100">
      <w:pPr>
        <w:jc w:val="right"/>
        <w:rPr>
          <w:rFonts w:ascii="Comic Sans MS" w:hAnsi="Comic Sans MS"/>
        </w:rPr>
      </w:pPr>
    </w:p>
    <w:p w:rsidR="005E336A" w:rsidRDefault="005E336A" w:rsidP="00681100">
      <w:pPr>
        <w:jc w:val="right"/>
        <w:rPr>
          <w:rFonts w:ascii="Comic Sans MS" w:hAnsi="Comic Sans MS"/>
        </w:rPr>
      </w:pPr>
    </w:p>
    <w:p w:rsidR="00B21B30" w:rsidRDefault="00B21B30" w:rsidP="00B21B30">
      <w:pPr>
        <w:rPr>
          <w:rFonts w:ascii="Comic Sans MS" w:hAnsi="Comic Sans MS"/>
        </w:rPr>
      </w:pPr>
    </w:p>
    <w:p w:rsidR="00B21B30" w:rsidRDefault="00B21B30" w:rsidP="00B21B3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ZAPISNIK</w:t>
      </w:r>
    </w:p>
    <w:p w:rsidR="00B21B30" w:rsidRDefault="00B21B30" w:rsidP="00B21B30">
      <w:pPr>
        <w:rPr>
          <w:rFonts w:ascii="Comic Sans MS" w:hAnsi="Comic Sans MS"/>
        </w:rPr>
      </w:pPr>
      <w:r>
        <w:rPr>
          <w:rFonts w:ascii="Comic Sans MS" w:hAnsi="Comic Sans MS"/>
        </w:rPr>
        <w:t>26. sjednice Školskog odbora održane 20. veljače 2020. s početkom u 7,30 sati.</w:t>
      </w:r>
    </w:p>
    <w:p w:rsidR="00B21B30" w:rsidRDefault="00B21B30" w:rsidP="00B21B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Prisutni članovi Školskog odbora </w:t>
      </w:r>
    </w:p>
    <w:p w:rsidR="00B21B30" w:rsidRDefault="00B21B30" w:rsidP="00B21B30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Marina Mužek, </w:t>
      </w:r>
    </w:p>
    <w:p w:rsidR="00B21B30" w:rsidRDefault="00B21B30" w:rsidP="00B21B30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Martina Filipović</w:t>
      </w:r>
    </w:p>
    <w:p w:rsidR="00B21B30" w:rsidRDefault="00B21B30" w:rsidP="00B21B30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Marija  </w:t>
      </w:r>
      <w:proofErr w:type="spellStart"/>
      <w:r>
        <w:rPr>
          <w:rFonts w:ascii="Comic Sans MS" w:hAnsi="Comic Sans MS"/>
        </w:rPr>
        <w:t>Benić</w:t>
      </w:r>
      <w:proofErr w:type="spellEnd"/>
      <w:r>
        <w:rPr>
          <w:rFonts w:ascii="Comic Sans MS" w:hAnsi="Comic Sans MS"/>
        </w:rPr>
        <w:t xml:space="preserve">, </w:t>
      </w:r>
    </w:p>
    <w:p w:rsidR="00B21B30" w:rsidRDefault="00B21B30" w:rsidP="00B21B30">
      <w:pPr>
        <w:pStyle w:val="Odlomakpopis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Eugenija </w:t>
      </w:r>
      <w:proofErr w:type="spellStart"/>
      <w:r>
        <w:rPr>
          <w:rFonts w:ascii="Comic Sans MS" w:hAnsi="Comic Sans MS"/>
        </w:rPr>
        <w:t>Štajer</w:t>
      </w:r>
      <w:proofErr w:type="spellEnd"/>
    </w:p>
    <w:p w:rsidR="00B21B30" w:rsidRDefault="00B21B30" w:rsidP="00B21B30">
      <w:pPr>
        <w:pStyle w:val="Odlomakpopis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Zrinka </w:t>
      </w:r>
      <w:proofErr w:type="spellStart"/>
      <w:r>
        <w:rPr>
          <w:rFonts w:ascii="Comic Sans MS" w:hAnsi="Comic Sans MS"/>
        </w:rPr>
        <w:t>Ruševljan</w:t>
      </w:r>
      <w:proofErr w:type="spellEnd"/>
      <w:r>
        <w:rPr>
          <w:rFonts w:ascii="Comic Sans MS" w:hAnsi="Comic Sans MS"/>
        </w:rPr>
        <w:t xml:space="preserve"> </w:t>
      </w:r>
    </w:p>
    <w:p w:rsidR="00B21B30" w:rsidRDefault="00B21B30" w:rsidP="00B21B30">
      <w:pPr>
        <w:pStyle w:val="Odlomakpopis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Stjepan </w:t>
      </w:r>
      <w:proofErr w:type="spellStart"/>
      <w:r>
        <w:rPr>
          <w:rFonts w:ascii="Comic Sans MS" w:hAnsi="Comic Sans MS"/>
        </w:rPr>
        <w:t>Kosić</w:t>
      </w:r>
      <w:proofErr w:type="spellEnd"/>
    </w:p>
    <w:p w:rsidR="00B21B30" w:rsidRDefault="00B21B30" w:rsidP="00B21B30">
      <w:pPr>
        <w:pStyle w:val="Odlomakpopis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Sanja </w:t>
      </w:r>
      <w:proofErr w:type="spellStart"/>
      <w:r>
        <w:rPr>
          <w:rFonts w:ascii="Comic Sans MS" w:hAnsi="Comic Sans MS"/>
        </w:rPr>
        <w:t>Šipušić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Komar</w:t>
      </w:r>
      <w:proofErr w:type="spellEnd"/>
    </w:p>
    <w:p w:rsidR="00B21B30" w:rsidRDefault="00B21B30" w:rsidP="00B21B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Zapisničar : Marija </w:t>
      </w:r>
      <w:proofErr w:type="spellStart"/>
      <w:r>
        <w:rPr>
          <w:rFonts w:ascii="Comic Sans MS" w:hAnsi="Comic Sans MS"/>
        </w:rPr>
        <w:t>Benić</w:t>
      </w:r>
      <w:proofErr w:type="spellEnd"/>
      <w:r>
        <w:rPr>
          <w:rFonts w:ascii="Comic Sans MS" w:hAnsi="Comic Sans MS"/>
        </w:rPr>
        <w:t xml:space="preserve"> </w:t>
      </w:r>
    </w:p>
    <w:p w:rsidR="00B21B30" w:rsidRDefault="00B21B30" w:rsidP="00B21B30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Sjednicu otvara gospođa Marina Mužek, predsjednica Školskog odbora te zaključuje da je prisutno sedam članova Školskog odbora te preslaže slijedeći</w:t>
      </w:r>
    </w:p>
    <w:p w:rsidR="00B21B30" w:rsidRDefault="00B21B30" w:rsidP="00B21B30">
      <w:pPr>
        <w:jc w:val="right"/>
        <w:rPr>
          <w:rFonts w:ascii="Comic Sans MS" w:hAnsi="Comic Sans MS"/>
        </w:rPr>
      </w:pPr>
    </w:p>
    <w:p w:rsidR="00B21B30" w:rsidRPr="00B21B30" w:rsidRDefault="00B21B30" w:rsidP="00B21B30">
      <w:pPr>
        <w:ind w:left="360"/>
        <w:rPr>
          <w:rFonts w:ascii="Comic Sans MS" w:hAnsi="Comic Sans MS"/>
        </w:rPr>
      </w:pPr>
      <w:r w:rsidRPr="00B21B30">
        <w:rPr>
          <w:rFonts w:ascii="Comic Sans MS" w:hAnsi="Comic Sans MS"/>
          <w:b/>
        </w:rPr>
        <w:t>D n e v n i   r e d:</w:t>
      </w:r>
      <w:r w:rsidRPr="00B21B30">
        <w:rPr>
          <w:rFonts w:ascii="Comic Sans MS" w:hAnsi="Comic Sans MS"/>
        </w:rPr>
        <w:t xml:space="preserve"> </w:t>
      </w:r>
    </w:p>
    <w:p w:rsidR="00B21B30" w:rsidRDefault="00B21B30" w:rsidP="00B21B30">
      <w:pPr>
        <w:pStyle w:val="Odlomakpopisa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Prihvaćanje zapisnika s 25. sjednice Školskog odbora. </w:t>
      </w:r>
    </w:p>
    <w:p w:rsidR="00B21B30" w:rsidRDefault="00B21B30" w:rsidP="00B21B30">
      <w:pPr>
        <w:pStyle w:val="Odlomakpopisa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Izmjene i dopune Statuta škole</w:t>
      </w:r>
    </w:p>
    <w:p w:rsidR="00B21B30" w:rsidRDefault="00B21B30" w:rsidP="00B21B30">
      <w:pPr>
        <w:pStyle w:val="Odlomakpopisa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Kadrovska problematika</w:t>
      </w:r>
    </w:p>
    <w:p w:rsidR="00B21B30" w:rsidRDefault="00B21B30" w:rsidP="00B21B30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Učitelj/</w:t>
      </w:r>
      <w:proofErr w:type="spellStart"/>
      <w:r>
        <w:rPr>
          <w:rFonts w:ascii="Comic Sans MS" w:hAnsi="Comic Sans MS"/>
        </w:rPr>
        <w:t>ica</w:t>
      </w:r>
      <w:proofErr w:type="spellEnd"/>
      <w:r>
        <w:rPr>
          <w:rFonts w:ascii="Comic Sans MS" w:hAnsi="Comic Sans MS"/>
        </w:rPr>
        <w:t xml:space="preserve"> tehničke kulture puno radno vrijeme neodređeno</w:t>
      </w:r>
    </w:p>
    <w:p w:rsidR="00B21B30" w:rsidRDefault="00B21B30" w:rsidP="00B21B30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Učitelj/</w:t>
      </w:r>
      <w:proofErr w:type="spellStart"/>
      <w:r>
        <w:rPr>
          <w:rFonts w:ascii="Comic Sans MS" w:hAnsi="Comic Sans MS"/>
        </w:rPr>
        <w:t>ica</w:t>
      </w:r>
      <w:proofErr w:type="spellEnd"/>
      <w:r>
        <w:rPr>
          <w:rFonts w:ascii="Comic Sans MS" w:hAnsi="Comic Sans MS"/>
        </w:rPr>
        <w:t xml:space="preserve">  njemačkog jezika 20 sati tjedno određeno </w:t>
      </w:r>
    </w:p>
    <w:p w:rsidR="00B21B30" w:rsidRPr="00681100" w:rsidRDefault="00B21B30" w:rsidP="00B21B30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Učitelj/</w:t>
      </w:r>
      <w:proofErr w:type="spellStart"/>
      <w:r>
        <w:rPr>
          <w:rFonts w:ascii="Comic Sans MS" w:hAnsi="Comic Sans MS"/>
        </w:rPr>
        <w:t>ica</w:t>
      </w:r>
      <w:proofErr w:type="spellEnd"/>
      <w:r>
        <w:rPr>
          <w:rFonts w:ascii="Comic Sans MS" w:hAnsi="Comic Sans MS"/>
        </w:rPr>
        <w:t xml:space="preserve"> engleski jezik puno radno vrijeme određeno </w:t>
      </w:r>
    </w:p>
    <w:p w:rsidR="00B21B30" w:rsidRDefault="00B21B30" w:rsidP="00B21B30">
      <w:pPr>
        <w:pStyle w:val="Odlomakpopisa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Pitanja i prijedlozi</w:t>
      </w:r>
    </w:p>
    <w:p w:rsidR="00B21B30" w:rsidRDefault="00B21B30" w:rsidP="00B21B30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školska kukanja</w:t>
      </w:r>
      <w:r w:rsidR="005E336A">
        <w:rPr>
          <w:rFonts w:ascii="Comic Sans MS" w:hAnsi="Comic Sans MS"/>
        </w:rPr>
        <w:t xml:space="preserve"> -</w:t>
      </w:r>
      <w:bookmarkStart w:id="0" w:name="_GoBack"/>
      <w:bookmarkEnd w:id="0"/>
      <w:r w:rsidR="005E336A">
        <w:rPr>
          <w:rFonts w:ascii="Comic Sans MS" w:hAnsi="Comic Sans MS"/>
        </w:rPr>
        <w:t xml:space="preserve"> prehrana</w:t>
      </w:r>
    </w:p>
    <w:p w:rsidR="00B21B30" w:rsidRDefault="00B21B30" w:rsidP="00B21B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Dnevni red se prihvaća i prelazi se na </w:t>
      </w:r>
    </w:p>
    <w:p w:rsidR="00B21B30" w:rsidRDefault="00B21B30" w:rsidP="00B21B30">
      <w:pPr>
        <w:rPr>
          <w:rFonts w:ascii="Comic Sans MS" w:hAnsi="Comic Sans MS"/>
        </w:rPr>
      </w:pPr>
    </w:p>
    <w:p w:rsidR="00B21B30" w:rsidRDefault="00B21B30" w:rsidP="00B21B30">
      <w:pPr>
        <w:rPr>
          <w:rFonts w:ascii="Comic Sans MS" w:hAnsi="Comic Sans MS"/>
        </w:rPr>
      </w:pPr>
      <w:r>
        <w:rPr>
          <w:rFonts w:ascii="Comic Sans MS" w:hAnsi="Comic Sans MS"/>
        </w:rPr>
        <w:t>Ad. 1.</w:t>
      </w:r>
    </w:p>
    <w:p w:rsidR="00B21B30" w:rsidRDefault="00B21B30" w:rsidP="00B21B30">
      <w:pPr>
        <w:rPr>
          <w:rFonts w:ascii="Comic Sans MS" w:hAnsi="Comic Sans MS"/>
        </w:rPr>
      </w:pPr>
      <w:r>
        <w:rPr>
          <w:rFonts w:ascii="Comic Sans MS" w:hAnsi="Comic Sans MS"/>
        </w:rPr>
        <w:t>Zapisnik s 25. sjednice Školskog odbora prihvaća se u cijelosti.</w:t>
      </w:r>
    </w:p>
    <w:p w:rsidR="00B21B30" w:rsidRDefault="00B21B30" w:rsidP="00B21B30">
      <w:pPr>
        <w:rPr>
          <w:rFonts w:ascii="Comic Sans MS" w:hAnsi="Comic Sans MS"/>
        </w:rPr>
      </w:pPr>
    </w:p>
    <w:p w:rsidR="004E2935" w:rsidRDefault="00B21B30" w:rsidP="00B21B30">
      <w:pPr>
        <w:rPr>
          <w:rFonts w:ascii="Comic Sans MS" w:hAnsi="Comic Sans MS"/>
        </w:rPr>
      </w:pPr>
      <w:r>
        <w:rPr>
          <w:rFonts w:ascii="Comic Sans MS" w:hAnsi="Comic Sans MS"/>
        </w:rPr>
        <w:t>Ad. 2.</w:t>
      </w:r>
    </w:p>
    <w:p w:rsidR="00B21B30" w:rsidRDefault="004E2935" w:rsidP="00B21B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N</w:t>
      </w:r>
      <w:r w:rsidR="00B21B30">
        <w:rPr>
          <w:rFonts w:ascii="Comic Sans MS" w:hAnsi="Comic Sans MS"/>
        </w:rPr>
        <w:t>a prijedlog ravnateljice škole Tajnica škole je obrazložila izmjene i dopune Statuta škole</w:t>
      </w:r>
    </w:p>
    <w:p w:rsidR="004E2935" w:rsidRDefault="00B21B30" w:rsidP="004E2935">
      <w:pPr>
        <w:rPr>
          <w:rFonts w:ascii="Comic Sans MS" w:hAnsi="Comic Sans MS"/>
        </w:rPr>
      </w:pPr>
      <w:r w:rsidRPr="00B21B30">
        <w:rPr>
          <w:rFonts w:ascii="Comic Sans MS" w:hAnsi="Comic Sans MS"/>
        </w:rPr>
        <w:t xml:space="preserve"> </w:t>
      </w:r>
      <w:r w:rsidR="004E2935">
        <w:rPr>
          <w:rFonts w:ascii="Comic Sans MS" w:hAnsi="Comic Sans MS"/>
        </w:rPr>
        <w:t>Vezano uz Zakon o izmjenama i dopunama Zakona o odgoju i obrazovanju u osnovnoj i srednjoj školi (Narodne novine broj: 98/19) te </w:t>
      </w:r>
    </w:p>
    <w:p w:rsidR="004E2935" w:rsidRDefault="004E2935" w:rsidP="004E29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Zakon o izmjenama i dopunama Zakona o ustanovama ( Narodne novine broj: 127/19) potrebno je napraviti Izmjene i dopune Statua škole. </w:t>
      </w:r>
    </w:p>
    <w:p w:rsidR="004E2935" w:rsidRDefault="004E2935" w:rsidP="004E2935">
      <w:pPr>
        <w:rPr>
          <w:rFonts w:ascii="Comic Sans MS" w:hAnsi="Comic Sans MS"/>
        </w:rPr>
      </w:pPr>
    </w:p>
    <w:p w:rsidR="004E2935" w:rsidRDefault="004E2935" w:rsidP="004E2935">
      <w:pPr>
        <w:rPr>
          <w:rFonts w:ascii="Comic Sans MS" w:hAnsi="Comic Sans MS"/>
        </w:rPr>
      </w:pPr>
      <w:r>
        <w:rPr>
          <w:rFonts w:ascii="Comic Sans MS" w:hAnsi="Comic Sans MS"/>
        </w:rPr>
        <w:t>Prema izmjenama i dopunama Zakona o ustanovama u Statutu  je trebalo izmijeniti i neke odredbe koje se odnose na ravnatelje/</w:t>
      </w:r>
      <w:proofErr w:type="spellStart"/>
      <w:r>
        <w:rPr>
          <w:rFonts w:ascii="Comic Sans MS" w:hAnsi="Comic Sans MS"/>
        </w:rPr>
        <w:t>ice</w:t>
      </w:r>
      <w:proofErr w:type="spellEnd"/>
      <w:r>
        <w:rPr>
          <w:rFonts w:ascii="Comic Sans MS" w:hAnsi="Comic Sans MS"/>
        </w:rPr>
        <w:t xml:space="preserve"> školskih ustanova.</w:t>
      </w:r>
    </w:p>
    <w:p w:rsidR="004E2935" w:rsidRDefault="004E2935" w:rsidP="004E2935">
      <w:pPr>
        <w:rPr>
          <w:rFonts w:ascii="Comic Sans MS" w:hAnsi="Comic Sans MS"/>
        </w:rPr>
      </w:pPr>
    </w:p>
    <w:p w:rsidR="004E2935" w:rsidRDefault="004E2935" w:rsidP="004E29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Izmjenu Zakona o ustanovama  prema kojoj se ravnatelju u postupku razrješenja ( zbog razloga prema članku 44. stavku 2. točkama 3. i 4. Zakona o ustanovama) više ne daje mogućnost iznošenja obrane, stoga je pri izmjeni Statuta navedena obveza školskog odbora da utvrdi postojanje razloga i činjenica za razrješenje. </w:t>
      </w:r>
    </w:p>
    <w:p w:rsidR="004E2935" w:rsidRDefault="004E2935" w:rsidP="004E2935">
      <w:pPr>
        <w:rPr>
          <w:rFonts w:ascii="Comic Sans MS" w:hAnsi="Comic Sans MS"/>
        </w:rPr>
      </w:pPr>
    </w:p>
    <w:p w:rsidR="004E2935" w:rsidRDefault="004E2935" w:rsidP="004E29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Ostale izmjene u Statutu odnose se na Zakon o izmjenama i dopunama Zakona o odgoju i obrazovanju u osnovnoj i srednjoj školi, a odnosi se na sve članke Statuta u kojima se spominje „ured državne uprave „zamjenjuje se riječima „nadležno upravno tijelo županije nadležno za poslove obrazovanja“. </w:t>
      </w:r>
    </w:p>
    <w:p w:rsidR="004E2935" w:rsidRDefault="004E2935" w:rsidP="004E2935">
      <w:pPr>
        <w:rPr>
          <w:rFonts w:ascii="Comic Sans MS" w:hAnsi="Comic Sans MS"/>
        </w:rPr>
      </w:pPr>
    </w:p>
    <w:p w:rsidR="004E2935" w:rsidRDefault="004E2935" w:rsidP="004E29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Nakon rasprave donesena je jednoglasno </w:t>
      </w:r>
    </w:p>
    <w:p w:rsidR="004E2935" w:rsidRDefault="004E2935" w:rsidP="004E2935">
      <w:pPr>
        <w:rPr>
          <w:rFonts w:ascii="Comic Sans MS" w:hAnsi="Comic Sans MS"/>
        </w:rPr>
      </w:pPr>
    </w:p>
    <w:p w:rsidR="005A6347" w:rsidRPr="005A6347" w:rsidRDefault="005A6347" w:rsidP="005A6347">
      <w:pPr>
        <w:keepNext/>
        <w:jc w:val="center"/>
        <w:rPr>
          <w:rFonts w:ascii="Comic Sans MS" w:hAnsi="Comic Sans MS" w:cs="Arial"/>
          <w:b/>
          <w:color w:val="000000" w:themeColor="text1"/>
        </w:rPr>
      </w:pPr>
      <w:r w:rsidRPr="005A6347">
        <w:rPr>
          <w:rFonts w:ascii="Comic Sans MS" w:hAnsi="Comic Sans MS" w:cs="Arial"/>
          <w:b/>
          <w:color w:val="000000" w:themeColor="text1"/>
        </w:rPr>
        <w:t>O D L U K A</w:t>
      </w:r>
    </w:p>
    <w:p w:rsidR="005A6347" w:rsidRPr="005A6347" w:rsidRDefault="000B0FC5" w:rsidP="005A6347">
      <w:pPr>
        <w:keepNext/>
        <w:jc w:val="center"/>
        <w:rPr>
          <w:rFonts w:ascii="Comic Sans MS" w:hAnsi="Comic Sans MS" w:cs="Arial"/>
          <w:b/>
          <w:color w:val="000000" w:themeColor="text1"/>
        </w:rPr>
      </w:pPr>
      <w:r>
        <w:rPr>
          <w:rFonts w:ascii="Comic Sans MS" w:hAnsi="Comic Sans MS" w:cs="Arial"/>
          <w:b/>
          <w:color w:val="000000" w:themeColor="text1"/>
        </w:rPr>
        <w:t>o izmjene i dopune S</w:t>
      </w:r>
      <w:r w:rsidRPr="005A6347">
        <w:rPr>
          <w:rFonts w:ascii="Comic Sans MS" w:hAnsi="Comic Sans MS" w:cs="Arial"/>
          <w:b/>
          <w:color w:val="000000" w:themeColor="text1"/>
        </w:rPr>
        <w:t>tatuta</w:t>
      </w:r>
    </w:p>
    <w:p w:rsidR="005A6347" w:rsidRPr="005A6347" w:rsidRDefault="005A6347" w:rsidP="005A6347">
      <w:pPr>
        <w:keepNext/>
        <w:jc w:val="center"/>
        <w:rPr>
          <w:rFonts w:ascii="Comic Sans MS" w:hAnsi="Comic Sans MS" w:cs="Arial"/>
          <w:b/>
          <w:color w:val="000000" w:themeColor="text1"/>
        </w:rPr>
      </w:pPr>
      <w:r w:rsidRPr="005A6347">
        <w:rPr>
          <w:rFonts w:ascii="Comic Sans MS" w:hAnsi="Comic Sans MS" w:cs="Arial"/>
          <w:b/>
          <w:color w:val="000000" w:themeColor="text1"/>
        </w:rPr>
        <w:t xml:space="preserve">Osnovne škole Eugena Kvaternika </w:t>
      </w:r>
    </w:p>
    <w:p w:rsidR="005A6347" w:rsidRPr="005A6347" w:rsidRDefault="005A6347" w:rsidP="005A6347">
      <w:pPr>
        <w:rPr>
          <w:rFonts w:ascii="Comic Sans MS" w:hAnsi="Comic Sans MS"/>
          <w:color w:val="000000" w:themeColor="text1"/>
        </w:rPr>
      </w:pPr>
    </w:p>
    <w:p w:rsidR="005A6347" w:rsidRPr="005A6347" w:rsidRDefault="005A6347" w:rsidP="005A6347">
      <w:pPr>
        <w:rPr>
          <w:rFonts w:ascii="Comic Sans MS" w:eastAsia="Comic Sans MS" w:hAnsi="Comic Sans MS" w:cs="Arial"/>
          <w:b/>
          <w:color w:val="000000" w:themeColor="text1"/>
        </w:rPr>
      </w:pPr>
      <w:r w:rsidRPr="005A6347">
        <w:rPr>
          <w:rFonts w:ascii="Comic Sans MS" w:eastAsia="Comic Sans MS" w:hAnsi="Comic Sans MS" w:cs="Arial"/>
          <w:b/>
          <w:color w:val="000000" w:themeColor="text1"/>
        </w:rPr>
        <w:t xml:space="preserve">Raspuštanje Školskog odbora i razrješenje člana Školskog odbora </w:t>
      </w:r>
    </w:p>
    <w:p w:rsidR="005A6347" w:rsidRPr="005A6347" w:rsidRDefault="005A6347" w:rsidP="005A6347">
      <w:pPr>
        <w:rPr>
          <w:rFonts w:ascii="Comic Sans MS" w:hAnsi="Comic Sans MS"/>
          <w:color w:val="000000" w:themeColor="text1"/>
        </w:rPr>
      </w:pPr>
    </w:p>
    <w:p w:rsidR="005A6347" w:rsidRPr="005A6347" w:rsidRDefault="005A6347" w:rsidP="005A6347">
      <w:pPr>
        <w:jc w:val="center"/>
        <w:rPr>
          <w:rFonts w:ascii="Comic Sans MS" w:hAnsi="Comic Sans MS" w:cs="Arial"/>
          <w:color w:val="000000" w:themeColor="text1"/>
        </w:rPr>
      </w:pPr>
      <w:r w:rsidRPr="005A6347">
        <w:rPr>
          <w:rFonts w:ascii="Comic Sans MS" w:eastAsia="Comic Sans MS" w:hAnsi="Comic Sans MS" w:cs="Arial"/>
          <w:b/>
          <w:color w:val="000000" w:themeColor="text1"/>
        </w:rPr>
        <w:t>Članak 1</w:t>
      </w:r>
    </w:p>
    <w:p w:rsidR="005A6347" w:rsidRPr="005A6347" w:rsidRDefault="005A6347" w:rsidP="005A6347">
      <w:pPr>
        <w:rPr>
          <w:rFonts w:ascii="Comic Sans MS" w:eastAsia="Comic Sans MS" w:hAnsi="Comic Sans MS" w:cs="Arial"/>
          <w:color w:val="000000" w:themeColor="text1"/>
        </w:rPr>
      </w:pPr>
      <w:r w:rsidRPr="005A6347">
        <w:rPr>
          <w:rFonts w:ascii="Comic Sans MS" w:hAnsi="Comic Sans MS" w:cs="Arial"/>
          <w:color w:val="000000" w:themeColor="text1"/>
        </w:rPr>
        <w:t>U članku 56. stavku 2. riječi:</w:t>
      </w:r>
      <w:r w:rsidRPr="005A6347">
        <w:rPr>
          <w:rFonts w:ascii="Comic Sans MS" w:eastAsia="Comic Sans MS" w:hAnsi="Comic Sans MS" w:cs="Arial"/>
          <w:color w:val="000000" w:themeColor="text1"/>
        </w:rPr>
        <w:t xml:space="preserve"> „ured državne uprave“ zamjenjuju se riječima:“ upravno tijelo županije nadležno za poslove obrazovanja.“</w:t>
      </w:r>
    </w:p>
    <w:p w:rsidR="005A6347" w:rsidRPr="005A6347" w:rsidRDefault="005A6347" w:rsidP="005A6347">
      <w:pPr>
        <w:rPr>
          <w:rFonts w:ascii="Comic Sans MS" w:eastAsia="Comic Sans MS" w:hAnsi="Comic Sans MS" w:cs="Arial"/>
          <w:color w:val="000000" w:themeColor="text1"/>
        </w:rPr>
      </w:pPr>
    </w:p>
    <w:p w:rsidR="005A6347" w:rsidRPr="005A6347" w:rsidRDefault="005A6347" w:rsidP="005A6347">
      <w:pPr>
        <w:jc w:val="both"/>
        <w:rPr>
          <w:rFonts w:ascii="Comic Sans MS" w:hAnsi="Comic Sans MS" w:cs="Arial"/>
          <w:b/>
          <w:color w:val="000000" w:themeColor="text1"/>
        </w:rPr>
      </w:pPr>
      <w:r w:rsidRPr="005A6347">
        <w:rPr>
          <w:rFonts w:ascii="Comic Sans MS" w:hAnsi="Comic Sans MS" w:cs="Arial"/>
          <w:b/>
          <w:color w:val="000000" w:themeColor="text1"/>
        </w:rPr>
        <w:t xml:space="preserve">Razrješenje ravnatelja </w:t>
      </w:r>
    </w:p>
    <w:p w:rsidR="005A6347" w:rsidRPr="005A6347" w:rsidRDefault="005A6347" w:rsidP="005A6347">
      <w:pPr>
        <w:rPr>
          <w:rFonts w:ascii="Comic Sans MS" w:eastAsia="Comic Sans MS" w:hAnsi="Comic Sans MS" w:cs="Arial"/>
          <w:color w:val="000000" w:themeColor="text1"/>
        </w:rPr>
      </w:pPr>
    </w:p>
    <w:p w:rsidR="005A6347" w:rsidRPr="005A6347" w:rsidRDefault="005A6347" w:rsidP="005A6347">
      <w:pPr>
        <w:jc w:val="center"/>
        <w:rPr>
          <w:rFonts w:ascii="Comic Sans MS" w:eastAsia="Comic Sans MS" w:hAnsi="Comic Sans MS" w:cs="Arial"/>
          <w:color w:val="000000" w:themeColor="text1"/>
        </w:rPr>
      </w:pPr>
      <w:r w:rsidRPr="005A6347">
        <w:rPr>
          <w:rFonts w:ascii="Comic Sans MS" w:eastAsia="Comic Sans MS" w:hAnsi="Comic Sans MS" w:cs="Arial"/>
          <w:color w:val="000000" w:themeColor="text1"/>
        </w:rPr>
        <w:t>Članak 2.</w:t>
      </w:r>
    </w:p>
    <w:p w:rsidR="005A6347" w:rsidRPr="005A6347" w:rsidRDefault="005A6347" w:rsidP="005A6347">
      <w:pPr>
        <w:shd w:val="clear" w:color="auto" w:fill="FFFFFF"/>
        <w:spacing w:after="48"/>
        <w:textAlignment w:val="baseline"/>
        <w:rPr>
          <w:rFonts w:ascii="Comic Sans MS" w:hAnsi="Comic Sans MS" w:cs="Arial"/>
          <w:color w:val="000000" w:themeColor="text1"/>
        </w:rPr>
      </w:pPr>
      <w:r w:rsidRPr="005A6347">
        <w:rPr>
          <w:rFonts w:ascii="Comic Sans MS" w:hAnsi="Comic Sans MS" w:cs="Arial"/>
          <w:color w:val="000000" w:themeColor="text1"/>
        </w:rPr>
        <w:t>U članku 75. stavku 1. točki 1. riječi: „radnom odnosu“ zamjenjuju se riječju: „radu“.</w:t>
      </w:r>
    </w:p>
    <w:p w:rsidR="005A6347" w:rsidRPr="005A6347" w:rsidRDefault="005A6347" w:rsidP="005A6347">
      <w:pPr>
        <w:shd w:val="clear" w:color="auto" w:fill="FFFFFF"/>
        <w:spacing w:after="48"/>
        <w:textAlignment w:val="baseline"/>
        <w:rPr>
          <w:rFonts w:ascii="Comic Sans MS" w:hAnsi="Comic Sans MS" w:cs="Arial"/>
          <w:color w:val="000000" w:themeColor="text1"/>
        </w:rPr>
      </w:pPr>
      <w:r w:rsidRPr="005A6347">
        <w:rPr>
          <w:rFonts w:ascii="Comic Sans MS" w:hAnsi="Comic Sans MS" w:cs="Arial"/>
          <w:color w:val="000000" w:themeColor="text1"/>
        </w:rPr>
        <w:t>U točki 2. riječi: „propisima kojima se uređuju radni odnosi dovode do prestanka ugovora o radu“ zamjenjuju se riječima: „općim propisima o radu dovode do prestanka radnog odnosa.“</w:t>
      </w:r>
    </w:p>
    <w:p w:rsidR="005A6347" w:rsidRPr="005A6347" w:rsidRDefault="005A6347" w:rsidP="005A6347">
      <w:pPr>
        <w:rPr>
          <w:rFonts w:ascii="Comic Sans MS" w:hAnsi="Comic Sans MS" w:cs="Arial"/>
          <w:color w:val="000000" w:themeColor="text1"/>
        </w:rPr>
      </w:pPr>
      <w:r w:rsidRPr="005A6347">
        <w:rPr>
          <w:rFonts w:ascii="Comic Sans MS" w:hAnsi="Comic Sans MS" w:cs="Arial"/>
          <w:color w:val="000000" w:themeColor="text1"/>
        </w:rPr>
        <w:t xml:space="preserve"> </w:t>
      </w:r>
    </w:p>
    <w:p w:rsidR="005A6347" w:rsidRPr="005A6347" w:rsidRDefault="005A6347" w:rsidP="005A6347">
      <w:pPr>
        <w:jc w:val="center"/>
        <w:rPr>
          <w:rFonts w:ascii="Comic Sans MS" w:eastAsia="Comic Sans MS" w:hAnsi="Comic Sans MS" w:cs="Arial"/>
          <w:color w:val="000000" w:themeColor="text1"/>
        </w:rPr>
      </w:pPr>
      <w:r w:rsidRPr="005A6347">
        <w:rPr>
          <w:rFonts w:ascii="Comic Sans MS" w:eastAsia="Comic Sans MS" w:hAnsi="Comic Sans MS" w:cs="Arial"/>
          <w:color w:val="000000" w:themeColor="text1"/>
        </w:rPr>
        <w:t>Članak 3.</w:t>
      </w:r>
    </w:p>
    <w:p w:rsidR="005A6347" w:rsidRPr="005A6347" w:rsidRDefault="005A6347" w:rsidP="005A6347">
      <w:pPr>
        <w:jc w:val="both"/>
        <w:rPr>
          <w:rFonts w:ascii="Comic Sans MS" w:hAnsi="Comic Sans MS" w:cs="Arial"/>
          <w:color w:val="000000" w:themeColor="text1"/>
        </w:rPr>
      </w:pPr>
      <w:r w:rsidRPr="005A6347">
        <w:rPr>
          <w:rFonts w:ascii="Comic Sans MS" w:hAnsi="Comic Sans MS" w:cs="Arial"/>
          <w:color w:val="000000" w:themeColor="text1"/>
        </w:rPr>
        <w:t>Članak 78. mijenja se i glasi:</w:t>
      </w:r>
    </w:p>
    <w:p w:rsidR="005A6347" w:rsidRPr="005A6347" w:rsidRDefault="005A6347" w:rsidP="005A6347">
      <w:pPr>
        <w:jc w:val="both"/>
        <w:rPr>
          <w:rFonts w:ascii="Comic Sans MS" w:hAnsi="Comic Sans MS" w:cs="Arial"/>
          <w:color w:val="000000" w:themeColor="text1"/>
        </w:rPr>
      </w:pPr>
      <w:r w:rsidRPr="005A6347">
        <w:rPr>
          <w:rFonts w:ascii="Comic Sans MS" w:hAnsi="Comic Sans MS" w:cs="Arial"/>
          <w:color w:val="000000" w:themeColor="text1"/>
        </w:rPr>
        <w:t>„ U postupku odlučivanja o razrješenju ravnatelja temeljem članka 75. stavka 1. točaka 3. i 4. te članka 76. ovog Statuta, članovi Školskog odbora obvezni su utvrditi postojanje razloga i činjenica za razrješenje.„</w:t>
      </w:r>
    </w:p>
    <w:p w:rsidR="00273CF1" w:rsidRPr="005A6347" w:rsidRDefault="00273CF1" w:rsidP="005A6347">
      <w:pPr>
        <w:jc w:val="both"/>
        <w:rPr>
          <w:rFonts w:ascii="Comic Sans MS" w:hAnsi="Comic Sans MS" w:cs="Arial"/>
          <w:color w:val="000000" w:themeColor="text1"/>
        </w:rPr>
      </w:pPr>
    </w:p>
    <w:p w:rsidR="005A6347" w:rsidRPr="005A6347" w:rsidRDefault="005A6347" w:rsidP="005A6347">
      <w:pPr>
        <w:jc w:val="center"/>
        <w:rPr>
          <w:rFonts w:ascii="Comic Sans MS" w:eastAsia="Comic Sans MS" w:hAnsi="Comic Sans MS" w:cs="Arial"/>
          <w:b/>
          <w:color w:val="000000" w:themeColor="text1"/>
        </w:rPr>
      </w:pPr>
      <w:r w:rsidRPr="005A6347">
        <w:rPr>
          <w:rFonts w:ascii="Comic Sans MS" w:eastAsia="Comic Sans MS" w:hAnsi="Comic Sans MS" w:cs="Arial"/>
          <w:color w:val="000000" w:themeColor="text1"/>
        </w:rPr>
        <w:t>Članak 4.</w:t>
      </w:r>
    </w:p>
    <w:p w:rsidR="005A6347" w:rsidRPr="005A6347" w:rsidRDefault="005A6347" w:rsidP="005A6347">
      <w:pPr>
        <w:jc w:val="both"/>
        <w:rPr>
          <w:rFonts w:ascii="Comic Sans MS" w:eastAsia="Comic Sans MS" w:hAnsi="Comic Sans MS" w:cs="Arial"/>
          <w:color w:val="000000" w:themeColor="text1"/>
        </w:rPr>
      </w:pPr>
      <w:r w:rsidRPr="005A6347">
        <w:rPr>
          <w:rFonts w:ascii="Comic Sans MS" w:eastAsia="Comic Sans MS" w:hAnsi="Comic Sans MS" w:cs="Arial"/>
          <w:color w:val="000000" w:themeColor="text1"/>
        </w:rPr>
        <w:t>Članak 79. mijenja se i glasi :</w:t>
      </w:r>
    </w:p>
    <w:p w:rsidR="005A6347" w:rsidRPr="005A6347" w:rsidRDefault="005A6347" w:rsidP="005A6347">
      <w:pPr>
        <w:jc w:val="both"/>
        <w:rPr>
          <w:rFonts w:ascii="Comic Sans MS" w:hAnsi="Comic Sans MS" w:cs="Arial"/>
          <w:color w:val="000000" w:themeColor="text1"/>
        </w:rPr>
      </w:pPr>
      <w:r w:rsidRPr="005A6347">
        <w:rPr>
          <w:rFonts w:ascii="Comic Sans MS" w:eastAsia="Comic Sans MS" w:hAnsi="Comic Sans MS" w:cs="Arial"/>
          <w:color w:val="000000" w:themeColor="text1"/>
        </w:rPr>
        <w:lastRenderedPageBreak/>
        <w:t>“ O prijedlogu za razrješenje ravnatelja članovi Školskog odbora odlučuju  tajnim glasovanjem.“</w:t>
      </w:r>
    </w:p>
    <w:p w:rsidR="005A6347" w:rsidRPr="005A6347" w:rsidRDefault="005A6347" w:rsidP="005A6347">
      <w:pPr>
        <w:jc w:val="both"/>
        <w:rPr>
          <w:rFonts w:ascii="Comic Sans MS" w:hAnsi="Comic Sans MS" w:cs="Arial"/>
          <w:color w:val="000000" w:themeColor="text1"/>
        </w:rPr>
      </w:pPr>
    </w:p>
    <w:p w:rsidR="005A6347" w:rsidRPr="005A6347" w:rsidRDefault="005A6347" w:rsidP="005A6347">
      <w:pPr>
        <w:jc w:val="both"/>
        <w:rPr>
          <w:rFonts w:ascii="Comic Sans MS" w:hAnsi="Comic Sans MS" w:cs="Arial"/>
          <w:b/>
          <w:color w:val="000000" w:themeColor="text1"/>
        </w:rPr>
      </w:pPr>
      <w:r w:rsidRPr="005A6347">
        <w:rPr>
          <w:rFonts w:ascii="Comic Sans MS" w:hAnsi="Comic Sans MS" w:cs="Arial"/>
          <w:b/>
          <w:color w:val="000000" w:themeColor="text1"/>
        </w:rPr>
        <w:t>Sudska zaštita prava i otkaz ravnatelju</w:t>
      </w:r>
    </w:p>
    <w:p w:rsidR="005A6347" w:rsidRPr="005A6347" w:rsidRDefault="005A6347" w:rsidP="005A6347">
      <w:pPr>
        <w:jc w:val="both"/>
        <w:rPr>
          <w:rFonts w:ascii="Comic Sans MS" w:hAnsi="Comic Sans MS" w:cs="Arial"/>
          <w:color w:val="000000" w:themeColor="text1"/>
        </w:rPr>
      </w:pPr>
    </w:p>
    <w:p w:rsidR="005A6347" w:rsidRPr="005A6347" w:rsidRDefault="005A6347" w:rsidP="005A6347">
      <w:pPr>
        <w:jc w:val="center"/>
        <w:rPr>
          <w:rFonts w:ascii="Comic Sans MS" w:hAnsi="Comic Sans MS" w:cs="Arial"/>
          <w:color w:val="000000" w:themeColor="text1"/>
        </w:rPr>
      </w:pPr>
      <w:r w:rsidRPr="005A6347">
        <w:rPr>
          <w:rFonts w:ascii="Comic Sans MS" w:eastAsia="Comic Sans MS" w:hAnsi="Comic Sans MS" w:cs="Arial"/>
          <w:b/>
          <w:color w:val="000000" w:themeColor="text1"/>
        </w:rPr>
        <w:t>Članak 5.</w:t>
      </w:r>
    </w:p>
    <w:p w:rsidR="005A6347" w:rsidRPr="005A6347" w:rsidRDefault="005A6347" w:rsidP="005A6347">
      <w:pPr>
        <w:jc w:val="both"/>
        <w:rPr>
          <w:rFonts w:ascii="Comic Sans MS" w:hAnsi="Comic Sans MS" w:cs="Arial"/>
          <w:color w:val="000000" w:themeColor="text1"/>
        </w:rPr>
      </w:pPr>
      <w:r w:rsidRPr="005A6347">
        <w:rPr>
          <w:rFonts w:ascii="Comic Sans MS" w:hAnsi="Comic Sans MS" w:cs="Arial"/>
          <w:color w:val="000000" w:themeColor="text1"/>
        </w:rPr>
        <w:t>Članak 80. mijenja se i glasi:</w:t>
      </w:r>
    </w:p>
    <w:p w:rsidR="005A6347" w:rsidRPr="005A6347" w:rsidRDefault="005A6347" w:rsidP="005A6347">
      <w:pPr>
        <w:jc w:val="both"/>
        <w:rPr>
          <w:rFonts w:ascii="Comic Sans MS" w:hAnsi="Comic Sans MS" w:cs="Arial"/>
          <w:color w:val="000000" w:themeColor="text1"/>
          <w:shd w:val="clear" w:color="auto" w:fill="FFFFFF"/>
        </w:rPr>
      </w:pPr>
      <w:r w:rsidRPr="005A6347">
        <w:rPr>
          <w:rFonts w:ascii="Comic Sans MS" w:hAnsi="Comic Sans MS" w:cs="Arial"/>
          <w:color w:val="000000" w:themeColor="text1"/>
          <w:shd w:val="clear" w:color="auto" w:fill="FFFFFF"/>
        </w:rPr>
        <w:t>„Razriješeni ravnatelj može odluku o razrješenju pobijati tužbom pred nadležnim sudom u roku od trideset dana od dana zaprimanja odluke o razrješenju ako smatra da nisu postojali razlozi za razrješenje iz članka 44. stavka 2. Zakona o ustanovama  ili da je u postupku donošenja odluke o razrješenju došlo do povrede koja je značajno utjecala na ishod postupka.“</w:t>
      </w:r>
    </w:p>
    <w:p w:rsidR="005A6347" w:rsidRPr="005A6347" w:rsidRDefault="005A6347" w:rsidP="005A6347">
      <w:pPr>
        <w:rPr>
          <w:rFonts w:ascii="Comic Sans MS" w:hAnsi="Comic Sans MS" w:cs="Arial"/>
          <w:i/>
          <w:color w:val="000000" w:themeColor="text1"/>
        </w:rPr>
      </w:pPr>
    </w:p>
    <w:p w:rsidR="005A6347" w:rsidRPr="00273CF1" w:rsidRDefault="005A6347" w:rsidP="005A6347">
      <w:pPr>
        <w:rPr>
          <w:rFonts w:ascii="Comic Sans MS" w:eastAsia="Comic Sans MS" w:hAnsi="Comic Sans MS" w:cs="Arial"/>
          <w:b/>
          <w:color w:val="000000" w:themeColor="text1"/>
        </w:rPr>
      </w:pPr>
      <w:r w:rsidRPr="00273CF1">
        <w:rPr>
          <w:rFonts w:ascii="Comic Sans MS" w:eastAsia="Comic Sans MS" w:hAnsi="Comic Sans MS" w:cs="Arial"/>
          <w:b/>
          <w:color w:val="000000" w:themeColor="text1"/>
        </w:rPr>
        <w:t xml:space="preserve">Upis učenika </w:t>
      </w:r>
    </w:p>
    <w:p w:rsidR="005A6347" w:rsidRPr="005A6347" w:rsidRDefault="005A6347" w:rsidP="005A6347">
      <w:pPr>
        <w:rPr>
          <w:rFonts w:ascii="Comic Sans MS" w:eastAsia="Comic Sans MS" w:hAnsi="Comic Sans MS" w:cs="Arial"/>
          <w:color w:val="000000" w:themeColor="text1"/>
        </w:rPr>
      </w:pPr>
    </w:p>
    <w:p w:rsidR="005A6347" w:rsidRPr="005A6347" w:rsidRDefault="005A6347" w:rsidP="005A6347">
      <w:pPr>
        <w:jc w:val="center"/>
        <w:rPr>
          <w:rFonts w:ascii="Comic Sans MS" w:hAnsi="Comic Sans MS" w:cs="Arial"/>
          <w:color w:val="000000" w:themeColor="text1"/>
        </w:rPr>
      </w:pPr>
      <w:r w:rsidRPr="005A6347">
        <w:rPr>
          <w:rFonts w:ascii="Comic Sans MS" w:eastAsia="Comic Sans MS" w:hAnsi="Comic Sans MS" w:cs="Arial"/>
          <w:b/>
          <w:color w:val="000000" w:themeColor="text1"/>
        </w:rPr>
        <w:t>Članak 6.</w:t>
      </w:r>
    </w:p>
    <w:p w:rsidR="005A6347" w:rsidRPr="005A6347" w:rsidRDefault="005A6347" w:rsidP="005A6347">
      <w:pPr>
        <w:rPr>
          <w:rFonts w:ascii="Comic Sans MS" w:eastAsia="Comic Sans MS" w:hAnsi="Comic Sans MS" w:cs="Arial"/>
          <w:color w:val="000000" w:themeColor="text1"/>
        </w:rPr>
      </w:pPr>
      <w:r w:rsidRPr="005A6347">
        <w:rPr>
          <w:rFonts w:ascii="Comic Sans MS" w:eastAsia="Comic Sans MS" w:hAnsi="Comic Sans MS" w:cs="Arial"/>
          <w:color w:val="000000" w:themeColor="text1"/>
        </w:rPr>
        <w:t>U članku 94. stavku 2. riječi: „ureda državne uprave “zamjenjuju se riječima: „upravnog tijela županije nadležnog za poslove obrazovanja.“</w:t>
      </w:r>
    </w:p>
    <w:p w:rsidR="005A6347" w:rsidRPr="005A6347" w:rsidRDefault="005A6347" w:rsidP="005A6347">
      <w:pPr>
        <w:rPr>
          <w:rFonts w:ascii="Comic Sans MS" w:eastAsia="Comic Sans MS" w:hAnsi="Comic Sans MS" w:cs="Arial"/>
          <w:color w:val="000000" w:themeColor="text1"/>
        </w:rPr>
      </w:pPr>
      <w:r w:rsidRPr="005A6347">
        <w:rPr>
          <w:rFonts w:ascii="Comic Sans MS" w:eastAsia="Comic Sans MS" w:hAnsi="Comic Sans MS" w:cs="Arial"/>
          <w:color w:val="000000" w:themeColor="text1"/>
        </w:rPr>
        <w:t>U članku 94. stavku 3. riječi: „ured državne uprave u županiji nadležan za poslove obrazovanja “zamjenjuju se riječima: „ upravno tijelo županije nadležno za poslove obrazovanja.“</w:t>
      </w:r>
    </w:p>
    <w:p w:rsidR="005A6347" w:rsidRPr="005A6347" w:rsidRDefault="005A6347" w:rsidP="005A6347">
      <w:pPr>
        <w:rPr>
          <w:rFonts w:ascii="Comic Sans MS" w:eastAsia="Comic Sans MS" w:hAnsi="Comic Sans MS" w:cs="Arial"/>
          <w:color w:val="000000" w:themeColor="text1"/>
        </w:rPr>
      </w:pPr>
    </w:p>
    <w:p w:rsidR="005A6347" w:rsidRPr="005A6347" w:rsidRDefault="005A6347" w:rsidP="005A6347">
      <w:pPr>
        <w:jc w:val="center"/>
        <w:rPr>
          <w:rFonts w:ascii="Comic Sans MS" w:eastAsia="Comic Sans MS" w:hAnsi="Comic Sans MS" w:cs="Arial"/>
          <w:color w:val="000000" w:themeColor="text1"/>
        </w:rPr>
      </w:pPr>
      <w:r w:rsidRPr="005A6347">
        <w:rPr>
          <w:rFonts w:ascii="Comic Sans MS" w:eastAsia="Comic Sans MS" w:hAnsi="Comic Sans MS" w:cs="Arial"/>
          <w:color w:val="000000" w:themeColor="text1"/>
        </w:rPr>
        <w:t>Članak 7</w:t>
      </w:r>
    </w:p>
    <w:p w:rsidR="005A6347" w:rsidRPr="005A6347" w:rsidRDefault="005A6347" w:rsidP="005A6347">
      <w:pPr>
        <w:rPr>
          <w:rFonts w:ascii="Comic Sans MS" w:eastAsia="Comic Sans MS" w:hAnsi="Comic Sans MS" w:cs="Arial"/>
          <w:color w:val="000000" w:themeColor="text1"/>
        </w:rPr>
      </w:pPr>
      <w:r w:rsidRPr="005A6347">
        <w:rPr>
          <w:rFonts w:ascii="Comic Sans MS" w:hAnsi="Comic Sans MS" w:cs="Arial"/>
          <w:color w:val="000000" w:themeColor="text1"/>
        </w:rPr>
        <w:t xml:space="preserve">U članku 95. stavku 2. </w:t>
      </w:r>
      <w:r w:rsidRPr="005A6347">
        <w:rPr>
          <w:rFonts w:ascii="Comic Sans MS" w:eastAsia="Comic Sans MS" w:hAnsi="Comic Sans MS" w:cs="Arial"/>
          <w:color w:val="000000" w:themeColor="text1"/>
        </w:rPr>
        <w:t>riječi: „ureda državne uprave“ zamjenjuju se riječima: „upravnog tijela županije nadležnog za poslove obrazovanja.“</w:t>
      </w:r>
    </w:p>
    <w:p w:rsidR="005A6347" w:rsidRPr="005A6347" w:rsidRDefault="005A6347" w:rsidP="005A6347">
      <w:pPr>
        <w:rPr>
          <w:rFonts w:ascii="Comic Sans MS" w:eastAsia="Comic Sans MS" w:hAnsi="Comic Sans MS" w:cs="Arial"/>
          <w:color w:val="000000" w:themeColor="text1"/>
        </w:rPr>
      </w:pPr>
    </w:p>
    <w:p w:rsidR="005A6347" w:rsidRPr="005A6347" w:rsidRDefault="005A6347" w:rsidP="005A6347">
      <w:pPr>
        <w:rPr>
          <w:rFonts w:ascii="Comic Sans MS" w:eastAsia="Comic Sans MS" w:hAnsi="Comic Sans MS" w:cs="Arial"/>
          <w:color w:val="000000" w:themeColor="text1"/>
        </w:rPr>
      </w:pPr>
    </w:p>
    <w:p w:rsidR="005A6347" w:rsidRPr="00273CF1" w:rsidRDefault="005A6347" w:rsidP="005A6347">
      <w:pPr>
        <w:rPr>
          <w:rFonts w:ascii="Comic Sans MS" w:eastAsia="Comic Sans MS" w:hAnsi="Comic Sans MS" w:cs="Arial"/>
          <w:b/>
          <w:color w:val="000000" w:themeColor="text1"/>
        </w:rPr>
      </w:pPr>
      <w:r w:rsidRPr="00273CF1">
        <w:rPr>
          <w:rFonts w:ascii="Comic Sans MS" w:eastAsia="Comic Sans MS" w:hAnsi="Comic Sans MS" w:cs="Arial"/>
          <w:b/>
          <w:color w:val="000000" w:themeColor="text1"/>
        </w:rPr>
        <w:t>Nadzor nad zakonitosti rada općih akata</w:t>
      </w:r>
    </w:p>
    <w:p w:rsidR="005A6347" w:rsidRPr="005A6347" w:rsidRDefault="005A6347" w:rsidP="005A6347">
      <w:pPr>
        <w:rPr>
          <w:rFonts w:ascii="Comic Sans MS" w:eastAsia="Comic Sans MS" w:hAnsi="Comic Sans MS" w:cs="Arial"/>
          <w:color w:val="000000" w:themeColor="text1"/>
        </w:rPr>
      </w:pPr>
    </w:p>
    <w:p w:rsidR="005A6347" w:rsidRPr="005A6347" w:rsidRDefault="005A6347" w:rsidP="005A6347">
      <w:pPr>
        <w:jc w:val="center"/>
        <w:rPr>
          <w:rFonts w:ascii="Comic Sans MS" w:hAnsi="Comic Sans MS"/>
          <w:color w:val="000000" w:themeColor="text1"/>
        </w:rPr>
      </w:pPr>
      <w:r w:rsidRPr="005A6347">
        <w:rPr>
          <w:rFonts w:ascii="Comic Sans MS" w:hAnsi="Comic Sans MS" w:cs="Arial"/>
          <w:i/>
          <w:color w:val="000000" w:themeColor="text1"/>
        </w:rPr>
        <w:t>Članak 8.</w:t>
      </w:r>
    </w:p>
    <w:p w:rsidR="005A6347" w:rsidRPr="005A6347" w:rsidRDefault="005A6347" w:rsidP="005A6347">
      <w:pPr>
        <w:rPr>
          <w:rFonts w:ascii="Comic Sans MS" w:eastAsia="Comic Sans MS" w:hAnsi="Comic Sans MS" w:cs="Arial"/>
          <w:color w:val="000000" w:themeColor="text1"/>
        </w:rPr>
      </w:pPr>
      <w:r w:rsidRPr="005A6347">
        <w:rPr>
          <w:rFonts w:ascii="Comic Sans MS" w:hAnsi="Comic Sans MS" w:cs="Arial"/>
          <w:color w:val="000000" w:themeColor="text1"/>
        </w:rPr>
        <w:t xml:space="preserve">U članku 157. </w:t>
      </w:r>
      <w:r w:rsidRPr="005A6347">
        <w:rPr>
          <w:rFonts w:ascii="Comic Sans MS" w:eastAsia="Comic Sans MS" w:hAnsi="Comic Sans MS" w:cs="Arial"/>
          <w:color w:val="000000" w:themeColor="text1"/>
        </w:rPr>
        <w:t>riječi: „ured državne uprave“ zamjenjuju se riječima: „ upravno tijelo županije nadležno za poslove obrazovanja.“</w:t>
      </w:r>
    </w:p>
    <w:p w:rsidR="005A6347" w:rsidRPr="005A6347" w:rsidRDefault="005A6347" w:rsidP="005A6347">
      <w:pPr>
        <w:rPr>
          <w:rFonts w:ascii="Comic Sans MS" w:eastAsia="Comic Sans MS" w:hAnsi="Comic Sans MS" w:cs="Arial"/>
          <w:color w:val="000000" w:themeColor="text1"/>
        </w:rPr>
      </w:pPr>
    </w:p>
    <w:p w:rsidR="005A6347" w:rsidRPr="005A6347" w:rsidRDefault="005A6347" w:rsidP="005A6347">
      <w:pPr>
        <w:jc w:val="center"/>
        <w:rPr>
          <w:rFonts w:ascii="Comic Sans MS" w:eastAsia="Comic Sans MS" w:hAnsi="Comic Sans MS" w:cs="Arial"/>
          <w:color w:val="000000" w:themeColor="text1"/>
        </w:rPr>
      </w:pPr>
      <w:r w:rsidRPr="005A6347">
        <w:rPr>
          <w:rFonts w:ascii="Comic Sans MS" w:eastAsia="Comic Sans MS" w:hAnsi="Comic Sans MS" w:cs="Arial"/>
          <w:color w:val="000000" w:themeColor="text1"/>
        </w:rPr>
        <w:t>Članak 9.</w:t>
      </w:r>
    </w:p>
    <w:p w:rsidR="005A6347" w:rsidRPr="005A6347" w:rsidRDefault="005A6347" w:rsidP="005A6347">
      <w:pPr>
        <w:rPr>
          <w:rFonts w:ascii="Comic Sans MS" w:eastAsia="Comic Sans MS" w:hAnsi="Comic Sans MS" w:cs="Arial"/>
          <w:color w:val="000000" w:themeColor="text1"/>
        </w:rPr>
      </w:pPr>
    </w:p>
    <w:p w:rsidR="005A6347" w:rsidRPr="005A6347" w:rsidRDefault="005A6347" w:rsidP="005A6347">
      <w:pPr>
        <w:rPr>
          <w:rFonts w:ascii="Comic Sans MS" w:eastAsia="Comic Sans MS" w:hAnsi="Comic Sans MS" w:cs="Comic Sans MS"/>
          <w:color w:val="000000" w:themeColor="text1"/>
          <w:szCs w:val="20"/>
        </w:rPr>
      </w:pPr>
      <w:r w:rsidRPr="005A6347">
        <w:rPr>
          <w:rFonts w:ascii="Comic Sans MS" w:eastAsia="Comic Sans MS" w:hAnsi="Comic Sans MS" w:cs="Comic Sans MS"/>
          <w:color w:val="000000" w:themeColor="text1"/>
          <w:szCs w:val="20"/>
        </w:rPr>
        <w:t>Ova Odluka o izmjenama i dopunama Statuta Osnovne škole Eugena Kvaternika  stupa na snagu osmog dna od dana  objave na oglasnoj ploči Škole.</w:t>
      </w:r>
    </w:p>
    <w:p w:rsidR="00B21B30" w:rsidRDefault="00B21B30" w:rsidP="00B21B30">
      <w:pPr>
        <w:rPr>
          <w:rFonts w:ascii="Comic Sans MS" w:hAnsi="Comic Sans MS"/>
        </w:rPr>
      </w:pPr>
    </w:p>
    <w:p w:rsidR="00273CF1" w:rsidRDefault="00273CF1" w:rsidP="00B21B30">
      <w:pPr>
        <w:rPr>
          <w:rFonts w:ascii="Comic Sans MS" w:hAnsi="Comic Sans MS"/>
        </w:rPr>
      </w:pPr>
    </w:p>
    <w:p w:rsidR="00273CF1" w:rsidRDefault="00273CF1" w:rsidP="00B21B30">
      <w:pPr>
        <w:rPr>
          <w:rFonts w:ascii="Comic Sans MS" w:hAnsi="Comic Sans MS"/>
        </w:rPr>
      </w:pPr>
    </w:p>
    <w:p w:rsidR="00273CF1" w:rsidRDefault="00273CF1" w:rsidP="00B21B30">
      <w:pPr>
        <w:rPr>
          <w:rFonts w:ascii="Comic Sans MS" w:hAnsi="Comic Sans MS"/>
        </w:rPr>
      </w:pPr>
    </w:p>
    <w:p w:rsidR="00273CF1" w:rsidRDefault="00273CF1" w:rsidP="00B21B30">
      <w:pPr>
        <w:rPr>
          <w:rFonts w:ascii="Comic Sans MS" w:hAnsi="Comic Sans MS"/>
        </w:rPr>
      </w:pPr>
    </w:p>
    <w:p w:rsidR="005A6347" w:rsidRDefault="005A6347" w:rsidP="00B21B30">
      <w:pPr>
        <w:rPr>
          <w:rFonts w:ascii="Comic Sans MS" w:hAnsi="Comic Sans MS"/>
        </w:rPr>
      </w:pPr>
      <w:r>
        <w:rPr>
          <w:rFonts w:ascii="Comic Sans MS" w:hAnsi="Comic Sans MS"/>
        </w:rPr>
        <w:t>Ad. 3.</w:t>
      </w:r>
    </w:p>
    <w:p w:rsidR="005A6347" w:rsidRDefault="005A6347" w:rsidP="00B21B30">
      <w:pPr>
        <w:rPr>
          <w:rFonts w:ascii="Comic Sans MS" w:hAnsi="Comic Sans MS"/>
        </w:rPr>
      </w:pPr>
      <w:r>
        <w:rPr>
          <w:rFonts w:ascii="Comic Sans MS" w:hAnsi="Comic Sans MS"/>
        </w:rPr>
        <w:t>Kadrovska problematika:</w:t>
      </w:r>
    </w:p>
    <w:p w:rsidR="005A6347" w:rsidRDefault="005A6347" w:rsidP="00B21B30">
      <w:pPr>
        <w:rPr>
          <w:rFonts w:ascii="Comic Sans MS" w:hAnsi="Comic Sans MS"/>
        </w:rPr>
      </w:pPr>
    </w:p>
    <w:p w:rsidR="005345D9" w:rsidRDefault="005345D9" w:rsidP="005A6347">
      <w:pPr>
        <w:rPr>
          <w:rFonts w:ascii="Comic Sans MS" w:hAnsi="Comic Sans MS"/>
        </w:rPr>
      </w:pPr>
    </w:p>
    <w:p w:rsidR="005345D9" w:rsidRDefault="005345D9" w:rsidP="005345D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 d l u k a</w:t>
      </w:r>
    </w:p>
    <w:p w:rsidR="005345D9" w:rsidRDefault="005345D9" w:rsidP="005A6347">
      <w:pPr>
        <w:rPr>
          <w:rFonts w:ascii="Comic Sans MS" w:hAnsi="Comic Sans MS"/>
        </w:rPr>
      </w:pPr>
      <w:r>
        <w:rPr>
          <w:rFonts w:ascii="Comic Sans MS" w:hAnsi="Comic Sans MS"/>
        </w:rPr>
        <w:t>Daje se ravnateljici škole s</w:t>
      </w:r>
      <w:r w:rsidR="00273CF1">
        <w:rPr>
          <w:rFonts w:ascii="Comic Sans MS" w:hAnsi="Comic Sans MS"/>
        </w:rPr>
        <w:t>uglasno da zasnuje radni odnos s</w:t>
      </w:r>
      <w:r>
        <w:rPr>
          <w:rFonts w:ascii="Comic Sans MS" w:hAnsi="Comic Sans MS"/>
        </w:rPr>
        <w:t xml:space="preserve"> Kristinom </w:t>
      </w:r>
      <w:proofErr w:type="spellStart"/>
      <w:r>
        <w:rPr>
          <w:rFonts w:ascii="Comic Sans MS" w:hAnsi="Comic Sans MS"/>
        </w:rPr>
        <w:t>Panižić</w:t>
      </w:r>
      <w:proofErr w:type="spellEnd"/>
      <w:r>
        <w:rPr>
          <w:rFonts w:ascii="Comic Sans MS" w:hAnsi="Comic Sans MS"/>
        </w:rPr>
        <w:t xml:space="preserve"> na poslovima učitelja tehničke kulture na neodleđeno puno radno vrijeme.  </w:t>
      </w:r>
    </w:p>
    <w:p w:rsidR="008E14DC" w:rsidRDefault="008E14DC" w:rsidP="005A6347">
      <w:pPr>
        <w:rPr>
          <w:rFonts w:ascii="Comic Sans MS" w:hAnsi="Comic Sans MS"/>
        </w:rPr>
      </w:pPr>
    </w:p>
    <w:p w:rsidR="008E14DC" w:rsidRDefault="008E14DC" w:rsidP="00273C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 d l u k u</w:t>
      </w:r>
    </w:p>
    <w:p w:rsidR="008E14DC" w:rsidRDefault="008E14DC" w:rsidP="00B21B30">
      <w:pPr>
        <w:rPr>
          <w:rFonts w:ascii="Comic Sans MS" w:hAnsi="Comic Sans MS"/>
        </w:rPr>
      </w:pPr>
      <w:r>
        <w:rPr>
          <w:rFonts w:ascii="Comic Sans MS" w:hAnsi="Comic Sans MS"/>
        </w:rPr>
        <w:t>Daje se ravnateljici škole da zasnuje radni odno</w:t>
      </w:r>
      <w:r w:rsidR="00273CF1">
        <w:rPr>
          <w:rFonts w:ascii="Comic Sans MS" w:hAnsi="Comic Sans MS"/>
        </w:rPr>
        <w:t>s s Monikom Pehar</w:t>
      </w:r>
      <w:r>
        <w:rPr>
          <w:rFonts w:ascii="Comic Sans MS" w:hAnsi="Comic Sans MS"/>
        </w:rPr>
        <w:t xml:space="preserve">, magistra engleskog jezika na određeno puno radno vrijeme na poslovima učitelja engleskog jezika zamjena za Anu Fortunu. </w:t>
      </w:r>
    </w:p>
    <w:p w:rsidR="008E14DC" w:rsidRDefault="008E14DC" w:rsidP="00B21B30">
      <w:pPr>
        <w:rPr>
          <w:rFonts w:ascii="Comic Sans MS" w:hAnsi="Comic Sans MS"/>
        </w:rPr>
      </w:pPr>
    </w:p>
    <w:p w:rsidR="00763F7A" w:rsidRDefault="00763F7A" w:rsidP="00763F7A">
      <w:pPr>
        <w:rPr>
          <w:rFonts w:ascii="Comic Sans MS" w:hAnsi="Comic Sans MS"/>
        </w:rPr>
      </w:pPr>
    </w:p>
    <w:p w:rsidR="00763F7A" w:rsidRDefault="00763F7A" w:rsidP="00273C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 d l u k u</w:t>
      </w:r>
    </w:p>
    <w:p w:rsidR="00763F7A" w:rsidRDefault="00763F7A" w:rsidP="00763F7A">
      <w:pPr>
        <w:rPr>
          <w:rFonts w:ascii="Comic Sans MS" w:hAnsi="Comic Sans MS"/>
        </w:rPr>
      </w:pPr>
      <w:r>
        <w:rPr>
          <w:rFonts w:ascii="Comic Sans MS" w:hAnsi="Comic Sans MS"/>
        </w:rPr>
        <w:t>Daje se ravnateljici škole da zasnuje radni odn</w:t>
      </w:r>
      <w:r w:rsidR="00273CF1">
        <w:rPr>
          <w:rFonts w:ascii="Comic Sans MS" w:hAnsi="Comic Sans MS"/>
        </w:rPr>
        <w:t xml:space="preserve">os s Svjetlanom </w:t>
      </w:r>
      <w:proofErr w:type="spellStart"/>
      <w:r w:rsidR="00273CF1">
        <w:rPr>
          <w:rFonts w:ascii="Comic Sans MS" w:hAnsi="Comic Sans MS"/>
        </w:rPr>
        <w:t>Liersch</w:t>
      </w:r>
      <w:proofErr w:type="spellEnd"/>
      <w:r>
        <w:rPr>
          <w:rFonts w:ascii="Comic Sans MS" w:hAnsi="Comic Sans MS"/>
        </w:rPr>
        <w:t xml:space="preserve">, magistra engleskog jezika na određeno puno radno vrijeme na poslovima učitelja njemačkog jezika zamjena za drugi dio satnice Mande </w:t>
      </w:r>
      <w:proofErr w:type="spellStart"/>
      <w:r>
        <w:rPr>
          <w:rFonts w:ascii="Comic Sans MS" w:hAnsi="Comic Sans MS"/>
        </w:rPr>
        <w:t>Azinović</w:t>
      </w:r>
      <w:proofErr w:type="spellEnd"/>
      <w:r>
        <w:rPr>
          <w:rFonts w:ascii="Comic Sans MS" w:hAnsi="Comic Sans MS"/>
        </w:rPr>
        <w:t xml:space="preserve">.  </w:t>
      </w:r>
    </w:p>
    <w:p w:rsidR="00273CF1" w:rsidRDefault="00273CF1" w:rsidP="00273CF1">
      <w:pPr>
        <w:rPr>
          <w:rFonts w:ascii="Comic Sans MS" w:hAnsi="Comic Sans MS"/>
        </w:rPr>
      </w:pPr>
    </w:p>
    <w:p w:rsidR="00D43180" w:rsidRDefault="00D43180" w:rsidP="00D43180">
      <w:pPr>
        <w:rPr>
          <w:rFonts w:ascii="Comic Sans MS" w:hAnsi="Comic Sans MS"/>
        </w:rPr>
      </w:pPr>
      <w:r>
        <w:rPr>
          <w:rFonts w:ascii="Comic Sans MS" w:hAnsi="Comic Sans MS"/>
        </w:rPr>
        <w:t>Ad. 4.</w:t>
      </w:r>
    </w:p>
    <w:p w:rsidR="005E336A" w:rsidRDefault="005E336A" w:rsidP="005E336A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Rješavanje pitanja prehrane učenika u školskoj kuhinji </w:t>
      </w:r>
    </w:p>
    <w:p w:rsidR="005E336A" w:rsidRPr="005E336A" w:rsidRDefault="005E336A" w:rsidP="005E336A">
      <w:pPr>
        <w:pStyle w:val="Odlomakpopisa"/>
        <w:ind w:left="1080"/>
        <w:rPr>
          <w:rFonts w:ascii="Comic Sans MS" w:hAnsi="Comic Sans MS"/>
        </w:rPr>
      </w:pPr>
    </w:p>
    <w:p w:rsidR="004A6F6E" w:rsidRDefault="00273CF1" w:rsidP="00D43180">
      <w:pPr>
        <w:rPr>
          <w:rFonts w:ascii="Comic Sans MS" w:hAnsi="Comic Sans MS"/>
        </w:rPr>
      </w:pPr>
      <w:r>
        <w:rPr>
          <w:rFonts w:ascii="Comic Sans MS" w:hAnsi="Comic Sans MS"/>
        </w:rPr>
        <w:t>Sjednica završila s radom u 8,15 sati.</w:t>
      </w:r>
    </w:p>
    <w:p w:rsidR="00681100" w:rsidRPr="008E14DC" w:rsidRDefault="00681100" w:rsidP="00681100">
      <w:pPr>
        <w:jc w:val="right"/>
        <w:rPr>
          <w:rFonts w:ascii="Comic Sans MS" w:hAnsi="Comic Sans MS"/>
        </w:rPr>
      </w:pPr>
    </w:p>
    <w:p w:rsidR="00273CF1" w:rsidRDefault="00273CF1" w:rsidP="00273CF1">
      <w:pPr>
        <w:rPr>
          <w:rFonts w:ascii="Comic Sans MS" w:hAnsi="Comic Sans MS"/>
        </w:rPr>
      </w:pPr>
      <w:r>
        <w:rPr>
          <w:rFonts w:ascii="Comic Sans MS" w:hAnsi="Comic Sans MS"/>
        </w:rPr>
        <w:t>KLASA:003-06/20-01/1</w:t>
      </w:r>
    </w:p>
    <w:p w:rsidR="00273CF1" w:rsidRDefault="00273CF1" w:rsidP="00273CF1">
      <w:pPr>
        <w:rPr>
          <w:rFonts w:ascii="Comic Sans MS" w:hAnsi="Comic Sans MS"/>
        </w:rPr>
      </w:pPr>
      <w:r>
        <w:rPr>
          <w:rFonts w:ascii="Comic Sans MS" w:hAnsi="Comic Sans MS"/>
        </w:rPr>
        <w:t>URBROJ:238/31-17-01/20-2</w:t>
      </w:r>
    </w:p>
    <w:p w:rsidR="00273CF1" w:rsidRDefault="00273CF1" w:rsidP="00273CF1">
      <w:pPr>
        <w:rPr>
          <w:rFonts w:ascii="Comic Sans MS" w:hAnsi="Comic Sans MS"/>
        </w:rPr>
      </w:pPr>
      <w:r>
        <w:rPr>
          <w:rFonts w:ascii="Comic Sans MS" w:hAnsi="Comic Sans MS"/>
        </w:rPr>
        <w:t>Velika Gorica, 20. 2. 2020.</w:t>
      </w:r>
    </w:p>
    <w:p w:rsidR="00273CF1" w:rsidRDefault="00273CF1" w:rsidP="00273CF1">
      <w:pPr>
        <w:rPr>
          <w:rFonts w:ascii="Comic Sans MS" w:hAnsi="Comic Sans MS"/>
        </w:rPr>
      </w:pPr>
    </w:p>
    <w:p w:rsidR="00681100" w:rsidRDefault="00273CF1" w:rsidP="00273CF1">
      <w:pPr>
        <w:rPr>
          <w:rFonts w:ascii="Comic Sans MS" w:hAnsi="Comic Sans MS"/>
        </w:rPr>
      </w:pPr>
      <w:r>
        <w:rPr>
          <w:rFonts w:ascii="Comic Sans MS" w:hAnsi="Comic Sans MS"/>
        </w:rPr>
        <w:t>Zapisničar:                                                      Predsjednica Školskog odbora:</w:t>
      </w:r>
    </w:p>
    <w:p w:rsidR="00273CF1" w:rsidRDefault="00273CF1" w:rsidP="00273CF1">
      <w:pPr>
        <w:rPr>
          <w:rFonts w:ascii="Comic Sans MS" w:hAnsi="Comic Sans MS"/>
        </w:rPr>
      </w:pPr>
    </w:p>
    <w:p w:rsidR="00273CF1" w:rsidRPr="008E14DC" w:rsidRDefault="00273CF1" w:rsidP="00273C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Marija </w:t>
      </w:r>
      <w:proofErr w:type="spellStart"/>
      <w:r>
        <w:rPr>
          <w:rFonts w:ascii="Comic Sans MS" w:hAnsi="Comic Sans MS"/>
        </w:rPr>
        <w:t>Benić</w:t>
      </w:r>
      <w:proofErr w:type="spellEnd"/>
      <w:r>
        <w:rPr>
          <w:rFonts w:ascii="Comic Sans MS" w:hAnsi="Comic Sans MS"/>
        </w:rPr>
        <w:t xml:space="preserve">                                                             Marina Mužek </w:t>
      </w:r>
    </w:p>
    <w:p w:rsidR="00681100" w:rsidRPr="008E14DC" w:rsidRDefault="00681100" w:rsidP="00681100">
      <w:pPr>
        <w:jc w:val="right"/>
        <w:rPr>
          <w:rFonts w:ascii="Comic Sans MS" w:hAnsi="Comic Sans MS"/>
        </w:rPr>
      </w:pPr>
    </w:p>
    <w:p w:rsidR="004360C2" w:rsidRPr="008E14DC" w:rsidRDefault="004360C2"/>
    <w:p w:rsidR="008E14DC" w:rsidRPr="008E14DC" w:rsidRDefault="008E14DC"/>
    <w:sectPr w:rsidR="008E14DC" w:rsidRPr="008E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0F52"/>
    <w:multiLevelType w:val="hybridMultilevel"/>
    <w:tmpl w:val="420C2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3510D"/>
    <w:multiLevelType w:val="hybridMultilevel"/>
    <w:tmpl w:val="13064732"/>
    <w:lvl w:ilvl="0" w:tplc="F9E0A308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DA4BD7"/>
    <w:multiLevelType w:val="hybridMultilevel"/>
    <w:tmpl w:val="6F82686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4AC059F"/>
    <w:multiLevelType w:val="hybridMultilevel"/>
    <w:tmpl w:val="420C2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21176"/>
    <w:multiLevelType w:val="hybridMultilevel"/>
    <w:tmpl w:val="4F921F0E"/>
    <w:lvl w:ilvl="0" w:tplc="04BE4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96685"/>
    <w:multiLevelType w:val="hybridMultilevel"/>
    <w:tmpl w:val="420C2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93A8E"/>
    <w:multiLevelType w:val="hybridMultilevel"/>
    <w:tmpl w:val="4C06E9C0"/>
    <w:lvl w:ilvl="0" w:tplc="04BE4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B4"/>
    <w:rsid w:val="000B0FC5"/>
    <w:rsid w:val="00273CF1"/>
    <w:rsid w:val="004360C2"/>
    <w:rsid w:val="004A6F6E"/>
    <w:rsid w:val="004E2935"/>
    <w:rsid w:val="005345D9"/>
    <w:rsid w:val="005549B4"/>
    <w:rsid w:val="005A6347"/>
    <w:rsid w:val="005E336A"/>
    <w:rsid w:val="00681100"/>
    <w:rsid w:val="0071211F"/>
    <w:rsid w:val="00763F7A"/>
    <w:rsid w:val="008E14DC"/>
    <w:rsid w:val="00B21B30"/>
    <w:rsid w:val="00D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EE3A"/>
  <w15:chartTrackingRefBased/>
  <w15:docId w15:val="{4FDD525B-0D6B-40D1-888B-6220FDD7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11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11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110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2020-02-13T08:40:00Z</cp:lastPrinted>
  <dcterms:created xsi:type="dcterms:W3CDTF">2020-02-13T08:38:00Z</dcterms:created>
  <dcterms:modified xsi:type="dcterms:W3CDTF">2020-12-18T12:30:00Z</dcterms:modified>
</cp:coreProperties>
</file>